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习近平在全国教育大会上强调</w:t>
      </w:r>
    </w:p>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坚持中国特色社会主义教育发展道路</w:t>
      </w:r>
    </w:p>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培养德智体美劳全面发展的社会主义建设者和接班人</w:t>
      </w:r>
    </w:p>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w w:val="96"/>
          <w:sz w:val="28"/>
          <w:szCs w:val="36"/>
        </w:rPr>
        <w:t>习近平代表党中央向全国广大教师和教育工作者致以节日的热烈祝贺和诚挚问候</w:t>
      </w:r>
    </w:p>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李克强讲话　汪洋王沪宁赵乐际韩正出席</w:t>
      </w:r>
    </w:p>
    <w:p>
      <w:pPr>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新华社北京9月10日电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李克强在会上讲话。汪洋、王沪宁、赵乐际、韩正出席会议。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w:t>
      </w:r>
      <w:bookmarkStart w:id="0" w:name="_GoBack"/>
      <w:bookmarkEnd w:id="0"/>
      <w:r>
        <w:rPr>
          <w:rFonts w:hint="eastAsia" w:asciiTheme="minorEastAsia" w:hAnsiTheme="minorEastAsia" w:eastAsiaTheme="minorEastAsia" w:cstheme="minorEastAsia"/>
        </w:rPr>
        <w:t>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中共中央政治局委员、中央书记处书记，全国人大常委会有关领导同志，国务委员，最高人民法院院长，最高人民检察院检察长，全国政协有关领导同志出席大会。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中央教育工作领导小组成员，各省区市和计划单列市、新疆生产建设兵团，中央和国家机关有关部门、有关人民团体，军队有关单位，部分高校负责同志参加大会。</w:t>
      </w:r>
      <w:r>
        <w:rPr>
          <w:rFonts w:hint="eastAsia" w:asciiTheme="minorEastAsia" w:hAnsiTheme="minorEastAsia" w:cstheme="minorEastAsia"/>
          <w:lang w:eastAsia="zh-CN"/>
        </w:rPr>
        <w:t>（完）</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44593"/>
    <w:rsid w:val="24847584"/>
    <w:rsid w:val="59D44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2018-09-11T23:25:00Z</dcterms:created>
  <dc:creator>戴智堂</dc:creator>
  <cp:lastModifiedBy>戴智堂</cp:lastModifiedBy>
  <cp:lastPrinted>2018-09-19T11:41:05Z</cp:lastPrinted>
  <dcterms:modified xsi:type="dcterms:W3CDTF">2018-09-19T11:41:12Z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