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28"/>
          <w:szCs w:val="36"/>
          <w:lang w:eastAsia="zh-CN"/>
        </w:rPr>
      </w:pPr>
      <w:r>
        <w:rPr>
          <w:rFonts w:hint="eastAsia" w:ascii="黑体" w:hAnsi="黑体" w:eastAsia="黑体" w:cs="黑体"/>
          <w:color w:val="auto"/>
          <w:sz w:val="28"/>
          <w:szCs w:val="36"/>
          <w:lang w:eastAsia="zh-CN"/>
        </w:rPr>
        <w:t>习近平在全国高校政治思想工作会议上的讲话</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新华社北京12月8日电（记者吴晶、胡浩）全国高校思想政治工作会议12月7日至8日在北京召开。中共中央总书记、国家主席、中央军委主席习近平出席会议并发表重要讲话。他强调，高</w:t>
      </w:r>
      <w:bookmarkStart w:id="0" w:name="_GoBack"/>
      <w:bookmarkEnd w:id="0"/>
      <w:r>
        <w:rPr>
          <w:rFonts w:hint="eastAsia"/>
          <w:color w:val="auto"/>
        </w:rPr>
        <w:t>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中共中央政治局常委、中央书记处书记刘云山作总结讲话。中共中央政治局常委王岐山、张高丽出席会议。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习近平指出，思想政治工作从根本上说是做人的工作，必须围绕学生、关照学生、服务学生，不断提高学生思想水平、政治觉悟、道德品质、文化素养，让学生成为德才兼备、全面发展的人才。</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rFonts w:hint="eastAsia"/>
          <w:color w:val="auto"/>
        </w:rPr>
      </w:pPr>
      <w:r>
        <w:rPr>
          <w:rFonts w:hint="eastAsia"/>
          <w:color w:val="auto"/>
        </w:rPr>
        <w:t>北京市、浙江省、陕西省、清华大学、哈尔滨工业大学、上海大学、华南师范大学、四川交通职业技术学院负责同志在会上发言。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color w:val="auto"/>
        </w:rPr>
      </w:pPr>
      <w:r>
        <w:rPr>
          <w:rFonts w:hint="eastAsia"/>
          <w:color w:val="auto"/>
        </w:rPr>
        <w:t>部分中共中央政治局委员、中央书记处书记出席会议。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firstLineChars="200"/>
        <w:jc w:val="both"/>
        <w:textAlignment w:val="auto"/>
        <w:outlineLvl w:val="9"/>
        <w:rPr>
          <w:color w:val="auto"/>
        </w:rPr>
      </w:pPr>
      <w:r>
        <w:rPr>
          <w:rFonts w:hint="eastAsia"/>
          <w:color w:val="auto"/>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sectPr>
      <w:pgSz w:w="11906" w:h="16838"/>
      <w:pgMar w:top="1157" w:right="1179" w:bottom="1157" w:left="1179" w:header="851" w:footer="992" w:gutter="0"/>
      <w:paperSrc/>
      <w:cols w:equalWidth="0" w:num="2">
        <w:col w:w="4561" w:space="425"/>
        <w:col w:w="4561"/>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34513"/>
    <w:rsid w:val="5CC34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2018-03-17T01:47:00Z</dcterms:created>
  <dc:creator>袋子糖</dc:creator>
  <cp:lastModifiedBy>袋子糖</cp:lastModifiedBy>
  <dcterms:modified xsi:type="dcterms:W3CDTF">2018-03-17T11:06:19Z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